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C3CDE" w14:textId="77777777" w:rsidR="009025A3" w:rsidRDefault="009025A3">
      <w:pPr>
        <w:spacing w:line="480" w:lineRule="auto"/>
        <w:rPr>
          <w:rFonts w:ascii="Times New Roman" w:eastAsia="Times New Roman" w:hAnsi="Times New Roman" w:cs="Times New Roman"/>
          <w:sz w:val="24"/>
          <w:szCs w:val="24"/>
        </w:rPr>
      </w:pPr>
    </w:p>
    <w:p w14:paraId="1C680131" w14:textId="77777777" w:rsidR="009025A3" w:rsidRDefault="009025A3">
      <w:pPr>
        <w:spacing w:line="480" w:lineRule="auto"/>
        <w:rPr>
          <w:rFonts w:ascii="Times New Roman" w:eastAsia="Times New Roman" w:hAnsi="Times New Roman" w:cs="Times New Roman"/>
          <w:sz w:val="24"/>
          <w:szCs w:val="24"/>
        </w:rPr>
      </w:pPr>
    </w:p>
    <w:p w14:paraId="5D0287E5" w14:textId="77777777" w:rsidR="009025A3" w:rsidRDefault="009025A3">
      <w:pPr>
        <w:spacing w:line="480" w:lineRule="auto"/>
        <w:rPr>
          <w:rFonts w:ascii="Times New Roman" w:eastAsia="Times New Roman" w:hAnsi="Times New Roman" w:cs="Times New Roman"/>
          <w:sz w:val="24"/>
          <w:szCs w:val="24"/>
        </w:rPr>
      </w:pPr>
    </w:p>
    <w:p w14:paraId="452446E4" w14:textId="77777777" w:rsidR="009025A3" w:rsidRDefault="009025A3">
      <w:pPr>
        <w:spacing w:line="480" w:lineRule="auto"/>
        <w:rPr>
          <w:rFonts w:ascii="Times New Roman" w:eastAsia="Times New Roman" w:hAnsi="Times New Roman" w:cs="Times New Roman"/>
          <w:sz w:val="24"/>
          <w:szCs w:val="24"/>
        </w:rPr>
      </w:pPr>
    </w:p>
    <w:p w14:paraId="1BC0657B" w14:textId="77777777" w:rsidR="009025A3" w:rsidRDefault="0034059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See You Yesterday</w:t>
      </w:r>
    </w:p>
    <w:p w14:paraId="3F01F28E" w14:textId="77777777" w:rsidR="009025A3" w:rsidRDefault="0034059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48C30761" w14:textId="77777777" w:rsidR="009025A3" w:rsidRDefault="0034059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7CFEED40" w14:textId="77777777" w:rsidR="009025A3" w:rsidRDefault="009025A3">
      <w:pPr>
        <w:spacing w:line="480" w:lineRule="auto"/>
        <w:rPr>
          <w:rFonts w:ascii="Times New Roman" w:eastAsia="Times New Roman" w:hAnsi="Times New Roman" w:cs="Times New Roman"/>
          <w:sz w:val="24"/>
          <w:szCs w:val="24"/>
        </w:rPr>
      </w:pPr>
    </w:p>
    <w:p w14:paraId="5AE0A85C" w14:textId="77777777" w:rsidR="009025A3" w:rsidRDefault="009025A3">
      <w:pPr>
        <w:spacing w:line="480" w:lineRule="auto"/>
        <w:rPr>
          <w:rFonts w:ascii="Times New Roman" w:eastAsia="Times New Roman" w:hAnsi="Times New Roman" w:cs="Times New Roman"/>
          <w:sz w:val="24"/>
          <w:szCs w:val="24"/>
        </w:rPr>
      </w:pPr>
    </w:p>
    <w:p w14:paraId="77A7B1DA" w14:textId="77777777" w:rsidR="009025A3" w:rsidRDefault="009025A3">
      <w:pPr>
        <w:spacing w:line="480" w:lineRule="auto"/>
        <w:rPr>
          <w:rFonts w:ascii="Times New Roman" w:eastAsia="Times New Roman" w:hAnsi="Times New Roman" w:cs="Times New Roman"/>
          <w:sz w:val="24"/>
          <w:szCs w:val="24"/>
        </w:rPr>
      </w:pPr>
    </w:p>
    <w:p w14:paraId="775EEFA1" w14:textId="77777777" w:rsidR="009025A3" w:rsidRDefault="009025A3">
      <w:pPr>
        <w:spacing w:line="480" w:lineRule="auto"/>
        <w:rPr>
          <w:rFonts w:ascii="Times New Roman" w:eastAsia="Times New Roman" w:hAnsi="Times New Roman" w:cs="Times New Roman"/>
          <w:sz w:val="24"/>
          <w:szCs w:val="24"/>
        </w:rPr>
      </w:pPr>
    </w:p>
    <w:p w14:paraId="101BE203" w14:textId="77777777" w:rsidR="009025A3" w:rsidRDefault="009025A3">
      <w:pPr>
        <w:spacing w:line="480" w:lineRule="auto"/>
        <w:rPr>
          <w:rFonts w:ascii="Times New Roman" w:eastAsia="Times New Roman" w:hAnsi="Times New Roman" w:cs="Times New Roman"/>
          <w:sz w:val="24"/>
          <w:szCs w:val="24"/>
        </w:rPr>
      </w:pPr>
    </w:p>
    <w:p w14:paraId="18BA3D92" w14:textId="77777777" w:rsidR="009025A3" w:rsidRDefault="009025A3">
      <w:pPr>
        <w:spacing w:line="480" w:lineRule="auto"/>
        <w:rPr>
          <w:rFonts w:ascii="Times New Roman" w:eastAsia="Times New Roman" w:hAnsi="Times New Roman" w:cs="Times New Roman"/>
          <w:sz w:val="24"/>
          <w:szCs w:val="24"/>
        </w:rPr>
      </w:pPr>
    </w:p>
    <w:p w14:paraId="3BD8D185" w14:textId="77777777" w:rsidR="009025A3" w:rsidRDefault="009025A3">
      <w:pPr>
        <w:spacing w:line="480" w:lineRule="auto"/>
        <w:rPr>
          <w:rFonts w:ascii="Times New Roman" w:eastAsia="Times New Roman" w:hAnsi="Times New Roman" w:cs="Times New Roman"/>
          <w:sz w:val="24"/>
          <w:szCs w:val="24"/>
        </w:rPr>
      </w:pPr>
    </w:p>
    <w:p w14:paraId="07EAC019" w14:textId="77777777" w:rsidR="009025A3" w:rsidRDefault="009025A3">
      <w:pPr>
        <w:spacing w:line="480" w:lineRule="auto"/>
        <w:rPr>
          <w:rFonts w:ascii="Times New Roman" w:eastAsia="Times New Roman" w:hAnsi="Times New Roman" w:cs="Times New Roman"/>
          <w:sz w:val="24"/>
          <w:szCs w:val="24"/>
        </w:rPr>
      </w:pPr>
    </w:p>
    <w:p w14:paraId="53D83E52" w14:textId="77777777" w:rsidR="009025A3" w:rsidRDefault="009025A3">
      <w:pPr>
        <w:spacing w:line="480" w:lineRule="auto"/>
        <w:rPr>
          <w:rFonts w:ascii="Times New Roman" w:eastAsia="Times New Roman" w:hAnsi="Times New Roman" w:cs="Times New Roman"/>
          <w:sz w:val="24"/>
          <w:szCs w:val="24"/>
        </w:rPr>
      </w:pPr>
    </w:p>
    <w:p w14:paraId="29DBB552" w14:textId="77777777" w:rsidR="009025A3" w:rsidRDefault="009025A3">
      <w:pPr>
        <w:spacing w:line="480" w:lineRule="auto"/>
        <w:rPr>
          <w:rFonts w:ascii="Times New Roman" w:eastAsia="Times New Roman" w:hAnsi="Times New Roman" w:cs="Times New Roman"/>
          <w:sz w:val="24"/>
          <w:szCs w:val="24"/>
        </w:rPr>
      </w:pPr>
    </w:p>
    <w:p w14:paraId="6CC7C2FC" w14:textId="77777777" w:rsidR="009025A3" w:rsidRDefault="0034059A">
      <w:pPr>
        <w:spacing w:line="480" w:lineRule="auto"/>
        <w:ind w:firstLine="720"/>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lastRenderedPageBreak/>
        <w:t>See You Yesterday Analysis</w:t>
      </w:r>
    </w:p>
    <w:p w14:paraId="4690203A" w14:textId="77777777" w:rsidR="009025A3" w:rsidRDefault="003405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film “See you Yesterday” directed by </w:t>
      </w:r>
      <w:proofErr w:type="spellStart"/>
      <w:r>
        <w:rPr>
          <w:rFonts w:ascii="Times New Roman" w:eastAsia="Times New Roman" w:hAnsi="Times New Roman" w:cs="Times New Roman"/>
          <w:sz w:val="24"/>
          <w:szCs w:val="24"/>
        </w:rPr>
        <w:t>Stefon</w:t>
      </w:r>
      <w:proofErr w:type="spellEnd"/>
      <w:r>
        <w:rPr>
          <w:rFonts w:ascii="Times New Roman" w:eastAsia="Times New Roman" w:hAnsi="Times New Roman" w:cs="Times New Roman"/>
          <w:sz w:val="24"/>
          <w:szCs w:val="24"/>
        </w:rPr>
        <w:t xml:space="preserve"> Bristol revolves around two high school best friends. The two friends are science enthusiasts namely Sebastian and C.J are obsessed in making a time travel machine invention through which they can visit the p</w:t>
      </w:r>
      <w:r>
        <w:rPr>
          <w:rFonts w:ascii="Times New Roman" w:eastAsia="Times New Roman" w:hAnsi="Times New Roman" w:cs="Times New Roman"/>
          <w:sz w:val="24"/>
          <w:szCs w:val="24"/>
        </w:rPr>
        <w:t>ast with the aid of just the perfect backpack. Things change for the worst when C. J’s brother, Calvin dies after an altercation with their police officers, this compels the two friends to hasten their unfinished technology so as to visit the past with the</w:t>
      </w:r>
      <w:r>
        <w:rPr>
          <w:rFonts w:ascii="Times New Roman" w:eastAsia="Times New Roman" w:hAnsi="Times New Roman" w:cs="Times New Roman"/>
          <w:sz w:val="24"/>
          <w:szCs w:val="24"/>
        </w:rPr>
        <w:t xml:space="preserve"> desperation of saving Calvin (</w:t>
      </w:r>
      <w:proofErr w:type="spellStart"/>
      <w:r>
        <w:rPr>
          <w:rFonts w:ascii="Times New Roman" w:eastAsia="Times New Roman" w:hAnsi="Times New Roman" w:cs="Times New Roman"/>
          <w:sz w:val="24"/>
          <w:szCs w:val="24"/>
        </w:rPr>
        <w:t>Yerman</w:t>
      </w:r>
      <w:proofErr w:type="spellEnd"/>
      <w:r>
        <w:rPr>
          <w:rFonts w:ascii="Times New Roman" w:eastAsia="Times New Roman" w:hAnsi="Times New Roman" w:cs="Times New Roman"/>
          <w:sz w:val="24"/>
          <w:szCs w:val="24"/>
        </w:rPr>
        <w:t>, 2020). During the duo’s past visit they had tread with precaution since the slightest error could result to a total overhaul of the future. The adventure which is expected to be a fun event turns into one sorrowful an</w:t>
      </w:r>
      <w:r>
        <w:rPr>
          <w:rFonts w:ascii="Times New Roman" w:eastAsia="Times New Roman" w:hAnsi="Times New Roman" w:cs="Times New Roman"/>
          <w:sz w:val="24"/>
          <w:szCs w:val="24"/>
        </w:rPr>
        <w:t xml:space="preserve">d ominous tale that is marred with expendability of black lives. In as much as </w:t>
      </w:r>
      <w:r>
        <w:rPr>
          <w:rFonts w:ascii="Times New Roman" w:eastAsia="Times New Roman" w:hAnsi="Times New Roman" w:cs="Times New Roman"/>
          <w:sz w:val="24"/>
          <w:szCs w:val="24"/>
          <w:vertAlign w:val="subscript"/>
        </w:rPr>
        <w:t>the</w:t>
      </w:r>
      <w:r>
        <w:rPr>
          <w:rFonts w:ascii="Times New Roman" w:eastAsia="Times New Roman" w:hAnsi="Times New Roman" w:cs="Times New Roman"/>
          <w:sz w:val="24"/>
          <w:szCs w:val="24"/>
        </w:rPr>
        <w:t xml:space="preserve"> film is a sci-fi </w:t>
      </w:r>
      <w:proofErr w:type="spellStart"/>
      <w:r>
        <w:rPr>
          <w:rFonts w:ascii="Times New Roman" w:eastAsia="Times New Roman" w:hAnsi="Times New Roman" w:cs="Times New Roman"/>
          <w:sz w:val="24"/>
          <w:szCs w:val="24"/>
        </w:rPr>
        <w:t>Stefon</w:t>
      </w:r>
      <w:proofErr w:type="spellEnd"/>
      <w:r>
        <w:rPr>
          <w:rFonts w:ascii="Times New Roman" w:eastAsia="Times New Roman" w:hAnsi="Times New Roman" w:cs="Times New Roman"/>
          <w:sz w:val="24"/>
          <w:szCs w:val="24"/>
        </w:rPr>
        <w:t xml:space="preserve"> Bristol in the film creates a believable world full of adventure one that is filled with striking but rather natural balance between the genre and th</w:t>
      </w:r>
      <w:r>
        <w:rPr>
          <w:rFonts w:ascii="Times New Roman" w:eastAsia="Times New Roman" w:hAnsi="Times New Roman" w:cs="Times New Roman"/>
          <w:sz w:val="24"/>
          <w:szCs w:val="24"/>
        </w:rPr>
        <w:t>e harsh reality familiar to one that a number of people go through every day.</w:t>
      </w:r>
    </w:p>
    <w:p w14:paraId="22313374"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See You Yesterday is not just another normal Sci-fi movie. The film is not so similar to that of the Terminator, an adventure meant to prevent a robot uprising but quite similar</w:t>
      </w:r>
      <w:r>
        <w:rPr>
          <w:rFonts w:ascii="Times New Roman" w:eastAsia="Times New Roman" w:hAnsi="Times New Roman" w:cs="Times New Roman"/>
          <w:sz w:val="24"/>
          <w:szCs w:val="24"/>
        </w:rPr>
        <w:t xml:space="preserve"> to the Avengers End Game where a character travels back in time to stop a villain. The film, See You Yesterday, is a creatively imaginative movie that seeks to address a societal injustice through the use of technology. From its onset, the movie captures </w:t>
      </w:r>
      <w:r>
        <w:rPr>
          <w:rFonts w:ascii="Times New Roman" w:eastAsia="Times New Roman" w:hAnsi="Times New Roman" w:cs="Times New Roman"/>
          <w:sz w:val="24"/>
          <w:szCs w:val="24"/>
        </w:rPr>
        <w:t xml:space="preserve">the audience’s attention through its character and background building. As from its start a keen audience would tell that it is not business as usual for this particular film. Sci-fi movies are normally not expected to be in line with real life events but </w:t>
      </w:r>
      <w:r>
        <w:rPr>
          <w:rFonts w:ascii="Times New Roman" w:eastAsia="Times New Roman" w:hAnsi="Times New Roman" w:cs="Times New Roman"/>
          <w:sz w:val="24"/>
          <w:szCs w:val="24"/>
        </w:rPr>
        <w:t>with this film they are. The scene in which Calvin losses his life due to police brutality is not far from what happens in actual black demonstrations when police interferes –real tragedy.</w:t>
      </w:r>
    </w:p>
    <w:p w14:paraId="548FAF93"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tone of the film gives it theatrical nature it possesses. In t</w:t>
      </w:r>
      <w:r>
        <w:rPr>
          <w:rFonts w:ascii="Times New Roman" w:eastAsia="Times New Roman" w:hAnsi="Times New Roman" w:cs="Times New Roman"/>
          <w:sz w:val="24"/>
          <w:szCs w:val="24"/>
        </w:rPr>
        <w:t xml:space="preserve">he film See You Yesterday, there are two science enthusiasts trying to come up with a time machine while at the same time having to deal with troubles arising from their guardians. Suddenly, turns into an R-rated movie that brings about violent situations </w:t>
      </w:r>
      <w:r>
        <w:rPr>
          <w:rFonts w:ascii="Times New Roman" w:eastAsia="Times New Roman" w:hAnsi="Times New Roman" w:cs="Times New Roman"/>
          <w:sz w:val="24"/>
          <w:szCs w:val="24"/>
        </w:rPr>
        <w:t>as well as a strong language. This part of the film is only suitable to viewers that are aware of what they are getting themselves into. I applaud the handling of the film since it tries as much as possible to depict real lives of the kid characters. Sebas</w:t>
      </w:r>
      <w:r>
        <w:rPr>
          <w:rFonts w:ascii="Times New Roman" w:eastAsia="Times New Roman" w:hAnsi="Times New Roman" w:cs="Times New Roman"/>
          <w:sz w:val="24"/>
          <w:szCs w:val="24"/>
        </w:rPr>
        <w:t>tian and CJ never have it all merry from the start. They have brilliant brains with high Intelligence Quotient but they still are aware of their surroundings since they can converse the streets given that they come from harsh neighborhoods of Brooklyn whic</w:t>
      </w:r>
      <w:r>
        <w:rPr>
          <w:rFonts w:ascii="Times New Roman" w:eastAsia="Times New Roman" w:hAnsi="Times New Roman" w:cs="Times New Roman"/>
          <w:sz w:val="24"/>
          <w:szCs w:val="24"/>
        </w:rPr>
        <w:t>h is evident with the big number of patrolling police (Rotten Tomatoes, 2019). Their interactions with their surroundings make them appear more authentic.</w:t>
      </w:r>
    </w:p>
    <w:p w14:paraId="274F6A5A"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director of the film See You Yesterday deserves an applause on how he shapes the identity of the</w:t>
      </w:r>
      <w:r>
        <w:rPr>
          <w:rFonts w:ascii="Times New Roman" w:eastAsia="Times New Roman" w:hAnsi="Times New Roman" w:cs="Times New Roman"/>
          <w:sz w:val="24"/>
          <w:szCs w:val="24"/>
        </w:rPr>
        <w:t xml:space="preserve"> film from its start. At a scene in the beginning of the film where the two characters are at the Bronx High School science the film profoundly professes its identity in several ways. The first instances can be seen when CJ is observed to be reading the bo</w:t>
      </w:r>
      <w:r>
        <w:rPr>
          <w:rFonts w:ascii="Times New Roman" w:eastAsia="Times New Roman" w:hAnsi="Times New Roman" w:cs="Times New Roman"/>
          <w:sz w:val="24"/>
          <w:szCs w:val="24"/>
        </w:rPr>
        <w:t xml:space="preserve">ok, A brief History of time by Stephen Hawking, while his friend is pursuing Kwanza </w:t>
      </w:r>
      <w:proofErr w:type="spellStart"/>
      <w:r>
        <w:rPr>
          <w:rFonts w:ascii="Times New Roman" w:eastAsia="Times New Roman" w:hAnsi="Times New Roman" w:cs="Times New Roman"/>
          <w:sz w:val="24"/>
          <w:szCs w:val="24"/>
        </w:rPr>
        <w:t>Osajyefo’s</w:t>
      </w:r>
      <w:proofErr w:type="spellEnd"/>
      <w:r>
        <w:rPr>
          <w:rFonts w:ascii="Times New Roman" w:eastAsia="Times New Roman" w:hAnsi="Times New Roman" w:cs="Times New Roman"/>
          <w:sz w:val="24"/>
          <w:szCs w:val="24"/>
        </w:rPr>
        <w:t xml:space="preserve"> comic book comic, a book whose content only identify the back race as the only race that can genetically acquire superpowers. The above-mentioned scene gives the</w:t>
      </w:r>
      <w:r>
        <w:rPr>
          <w:rFonts w:ascii="Times New Roman" w:eastAsia="Times New Roman" w:hAnsi="Times New Roman" w:cs="Times New Roman"/>
          <w:sz w:val="24"/>
          <w:szCs w:val="24"/>
        </w:rPr>
        <w:t xml:space="preserve"> film its cinematic DNA </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Tallerico</w:t>
      </w:r>
      <w:proofErr w:type="spellEnd"/>
      <w:r>
        <w:rPr>
          <w:rFonts w:ascii="Times New Roman" w:eastAsia="Times New Roman" w:hAnsi="Times New Roman" w:cs="Times New Roman"/>
          <w:sz w:val="24"/>
          <w:szCs w:val="24"/>
          <w:highlight w:val="white"/>
        </w:rPr>
        <w:t>, 2020)</w:t>
      </w:r>
      <w:r>
        <w:rPr>
          <w:rFonts w:ascii="Times New Roman" w:eastAsia="Times New Roman" w:hAnsi="Times New Roman" w:cs="Times New Roman"/>
          <w:sz w:val="24"/>
          <w:szCs w:val="24"/>
        </w:rPr>
        <w:t>. Another instance is when their tutor Mr. Lockhart is seen to be carried away by the contents of the book Kindred written by Octavia Butler. Through the above representation the viewers find themselves in between t</w:t>
      </w:r>
      <w:r>
        <w:rPr>
          <w:rFonts w:ascii="Times New Roman" w:eastAsia="Times New Roman" w:hAnsi="Times New Roman" w:cs="Times New Roman"/>
          <w:sz w:val="24"/>
          <w:szCs w:val="24"/>
        </w:rPr>
        <w:t>he cameo of Black, A Brief History of Time, kindred and Back to the future publication which in harmony brings out the film’s identity.</w:t>
      </w:r>
    </w:p>
    <w:p w14:paraId="2CAFD145" w14:textId="77777777" w:rsidR="009025A3" w:rsidRDefault="003405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film employs the use of window dressing as well as background against which the tales are played in rather than inve</w:t>
      </w:r>
      <w:r>
        <w:rPr>
          <w:rFonts w:ascii="Times New Roman" w:eastAsia="Times New Roman" w:hAnsi="Times New Roman" w:cs="Times New Roman"/>
          <w:sz w:val="24"/>
          <w:szCs w:val="24"/>
        </w:rPr>
        <w:t xml:space="preserve">sting into heavy-handed lessons which might not be noticeable to many given that each individual has their own reality. Through this approach, the See You Yesterday should be commended for being able to impart white societal experience to both races in as </w:t>
      </w:r>
      <w:r>
        <w:rPr>
          <w:rFonts w:ascii="Times New Roman" w:eastAsia="Times New Roman" w:hAnsi="Times New Roman" w:cs="Times New Roman"/>
          <w:sz w:val="24"/>
          <w:szCs w:val="24"/>
        </w:rPr>
        <w:t xml:space="preserve">much as its views to mostly target the minorities. An avenue that the film works well is in depicting an image that is not common with the mainstream media. The image it creates is that of a black teenager who are excelling in their academics and actively </w:t>
      </w:r>
      <w:r>
        <w:rPr>
          <w:rFonts w:ascii="Times New Roman" w:eastAsia="Times New Roman" w:hAnsi="Times New Roman" w:cs="Times New Roman"/>
          <w:sz w:val="24"/>
          <w:szCs w:val="24"/>
        </w:rPr>
        <w:t>use their brains in solving real world challenges. Most viewers would describe the film to be confusing when the characters take a tremendous shift from two teenagers attending to their science project to them having to deal with police related shooting. T</w:t>
      </w:r>
      <w:r>
        <w:rPr>
          <w:rFonts w:ascii="Times New Roman" w:eastAsia="Times New Roman" w:hAnsi="Times New Roman" w:cs="Times New Roman"/>
          <w:sz w:val="24"/>
          <w:szCs w:val="24"/>
        </w:rPr>
        <w:t>he shift is not in any way confusing since it describes the actual circumstance a number of teenagers have to deal with in their day to day, the shift could not have fallen anything short of genius.</w:t>
      </w:r>
    </w:p>
    <w:p w14:paraId="6FFBFDFC"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director employs the use suspense and highly unexpec</w:t>
      </w:r>
      <w:r>
        <w:rPr>
          <w:rFonts w:ascii="Times New Roman" w:eastAsia="Times New Roman" w:hAnsi="Times New Roman" w:cs="Times New Roman"/>
          <w:sz w:val="24"/>
          <w:szCs w:val="24"/>
        </w:rPr>
        <w:t xml:space="preserve">ted series in film to capture his audience’s attention. The latter is illustrated when the two friends fail consecutive in their attempt to go back. As seen in the film (Netflix, 2020) at the Est Flatbush in Brooklyn they attempt to rewind their clock but </w:t>
      </w:r>
      <w:r>
        <w:rPr>
          <w:rFonts w:ascii="Times New Roman" w:eastAsia="Times New Roman" w:hAnsi="Times New Roman" w:cs="Times New Roman"/>
          <w:sz w:val="24"/>
          <w:szCs w:val="24"/>
        </w:rPr>
        <w:t>rather than going back they keep on creating more errors as more tragedies keep on happening. The damage caused at this particular scene can be described as cyclical – meaning the incident can never be resolved. Through this scene the director delivers one</w:t>
      </w:r>
      <w:r>
        <w:rPr>
          <w:rFonts w:ascii="Times New Roman" w:eastAsia="Times New Roman" w:hAnsi="Times New Roman" w:cs="Times New Roman"/>
          <w:sz w:val="24"/>
          <w:szCs w:val="24"/>
        </w:rPr>
        <w:t xml:space="preserve"> very fundamental lesson to his audience that says, police brutality cannot be fixed by just altering the past, what needs to be done is changing of how people think and most especially how the law enforcement works in the United states, and any set of cir</w:t>
      </w:r>
      <w:r>
        <w:rPr>
          <w:rFonts w:ascii="Times New Roman" w:eastAsia="Times New Roman" w:hAnsi="Times New Roman" w:cs="Times New Roman"/>
          <w:sz w:val="24"/>
          <w:szCs w:val="24"/>
        </w:rPr>
        <w:t>cumstances.</w:t>
      </w:r>
    </w:p>
    <w:p w14:paraId="314B960C"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The only problem in regards to the film See You Yesterday is to do with its graphics. In the first instance where Sebastian and CJ attempt to time travel, the graphics of </w:t>
      </w:r>
      <w:r>
        <w:rPr>
          <w:rFonts w:ascii="Times New Roman" w:eastAsia="Times New Roman" w:hAnsi="Times New Roman" w:cs="Times New Roman"/>
          <w:sz w:val="24"/>
          <w:szCs w:val="24"/>
        </w:rPr>
        <w:lastRenderedPageBreak/>
        <w:t>the film tend to become more of goofy. However, this problem quickly f</w:t>
      </w:r>
      <w:r>
        <w:rPr>
          <w:rFonts w:ascii="Times New Roman" w:eastAsia="Times New Roman" w:hAnsi="Times New Roman" w:cs="Times New Roman"/>
          <w:sz w:val="24"/>
          <w:szCs w:val="24"/>
        </w:rPr>
        <w:t>ades away preventing the error from taking center stage in the film.</w:t>
      </w:r>
    </w:p>
    <w:p w14:paraId="3BC81A9C"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14:paraId="06B19AC2" w14:textId="77777777" w:rsidR="009025A3" w:rsidRDefault="003405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 You Yesterday film is definitely an excellent film that has been acted with plenty of good performances. The authenticity of the characters deserves </w:t>
      </w:r>
      <w:r>
        <w:rPr>
          <w:rFonts w:ascii="Times New Roman" w:eastAsia="Times New Roman" w:hAnsi="Times New Roman" w:cs="Times New Roman"/>
          <w:sz w:val="24"/>
          <w:szCs w:val="24"/>
        </w:rPr>
        <w:t>appreciation and its realistic enough making its sci-fi genre to be acceptable to many. The film balance enables it to not entirely rely on fantasy or reality making it to clearly without overbearingness to deliver its intended message. The films end is ve</w:t>
      </w:r>
      <w:r>
        <w:rPr>
          <w:rFonts w:ascii="Times New Roman" w:eastAsia="Times New Roman" w:hAnsi="Times New Roman" w:cs="Times New Roman"/>
          <w:sz w:val="24"/>
          <w:szCs w:val="24"/>
        </w:rPr>
        <w:t xml:space="preserve">ry well put since it serves it purpose of shading light to an issue and not influencing its outcome. Through the movie its young viewers are able to capture several lessons that can be able in coming up with long-lasting solutions.  Just like in the film, </w:t>
      </w:r>
      <w:r>
        <w:rPr>
          <w:rFonts w:ascii="Times New Roman" w:eastAsia="Times New Roman" w:hAnsi="Times New Roman" w:cs="Times New Roman"/>
          <w:sz w:val="24"/>
          <w:szCs w:val="24"/>
        </w:rPr>
        <w:t xml:space="preserve">police brutality is still a menace that should be addressed with changing circumstance but in </w:t>
      </w:r>
      <w:proofErr w:type="gramStart"/>
      <w:r>
        <w:rPr>
          <w:rFonts w:ascii="Times New Roman" w:eastAsia="Times New Roman" w:hAnsi="Times New Roman" w:cs="Times New Roman"/>
          <w:sz w:val="24"/>
          <w:szCs w:val="24"/>
        </w:rPr>
        <w:t>evaluating  in</w:t>
      </w:r>
      <w:proofErr w:type="gramEnd"/>
      <w:r>
        <w:rPr>
          <w:rFonts w:ascii="Times New Roman" w:eastAsia="Times New Roman" w:hAnsi="Times New Roman" w:cs="Times New Roman"/>
          <w:sz w:val="24"/>
          <w:szCs w:val="24"/>
        </w:rPr>
        <w:t xml:space="preserve"> how law enforcement handles situations as well as changing the world perceptions towards the problem at hand. There is little to nothing you can do</w:t>
      </w:r>
      <w:r>
        <w:rPr>
          <w:rFonts w:ascii="Times New Roman" w:eastAsia="Times New Roman" w:hAnsi="Times New Roman" w:cs="Times New Roman"/>
          <w:sz w:val="24"/>
          <w:szCs w:val="24"/>
        </w:rPr>
        <w:t xml:space="preserve"> while in such a situation but the only option left is trying the little that you can.</w:t>
      </w:r>
    </w:p>
    <w:p w14:paraId="668AADE9" w14:textId="77777777" w:rsidR="009025A3" w:rsidRDefault="009025A3">
      <w:pPr>
        <w:spacing w:line="480" w:lineRule="auto"/>
        <w:ind w:firstLine="720"/>
        <w:rPr>
          <w:rFonts w:ascii="Times New Roman" w:eastAsia="Times New Roman" w:hAnsi="Times New Roman" w:cs="Times New Roman"/>
          <w:sz w:val="24"/>
          <w:szCs w:val="24"/>
        </w:rPr>
      </w:pPr>
    </w:p>
    <w:p w14:paraId="713EAEA4" w14:textId="77777777" w:rsidR="009025A3" w:rsidRDefault="009025A3">
      <w:pPr>
        <w:spacing w:line="480" w:lineRule="auto"/>
        <w:ind w:firstLine="720"/>
        <w:rPr>
          <w:rFonts w:ascii="Times New Roman" w:eastAsia="Times New Roman" w:hAnsi="Times New Roman" w:cs="Times New Roman"/>
          <w:sz w:val="24"/>
          <w:szCs w:val="24"/>
        </w:rPr>
      </w:pPr>
    </w:p>
    <w:p w14:paraId="0CBEB21B" w14:textId="77777777" w:rsidR="009025A3" w:rsidRDefault="009025A3">
      <w:pPr>
        <w:spacing w:line="480" w:lineRule="auto"/>
        <w:ind w:firstLine="720"/>
        <w:rPr>
          <w:rFonts w:ascii="Times New Roman" w:eastAsia="Times New Roman" w:hAnsi="Times New Roman" w:cs="Times New Roman"/>
          <w:sz w:val="24"/>
          <w:szCs w:val="24"/>
        </w:rPr>
      </w:pPr>
    </w:p>
    <w:p w14:paraId="0AC37846" w14:textId="77777777" w:rsidR="009025A3" w:rsidRDefault="009025A3">
      <w:pPr>
        <w:spacing w:line="480" w:lineRule="auto"/>
        <w:ind w:firstLine="720"/>
        <w:rPr>
          <w:rFonts w:ascii="Times New Roman" w:eastAsia="Times New Roman" w:hAnsi="Times New Roman" w:cs="Times New Roman"/>
          <w:sz w:val="24"/>
          <w:szCs w:val="24"/>
        </w:rPr>
      </w:pPr>
    </w:p>
    <w:p w14:paraId="07E9CD54" w14:textId="77777777" w:rsidR="009025A3" w:rsidRDefault="009025A3">
      <w:pPr>
        <w:spacing w:line="480" w:lineRule="auto"/>
        <w:ind w:firstLine="720"/>
        <w:rPr>
          <w:rFonts w:ascii="Times New Roman" w:eastAsia="Times New Roman" w:hAnsi="Times New Roman" w:cs="Times New Roman"/>
          <w:sz w:val="24"/>
          <w:szCs w:val="24"/>
        </w:rPr>
      </w:pPr>
    </w:p>
    <w:p w14:paraId="2F76D653" w14:textId="77777777" w:rsidR="009025A3" w:rsidRDefault="009025A3">
      <w:pPr>
        <w:spacing w:line="480" w:lineRule="auto"/>
        <w:ind w:firstLine="720"/>
        <w:rPr>
          <w:rFonts w:ascii="Times New Roman" w:eastAsia="Times New Roman" w:hAnsi="Times New Roman" w:cs="Times New Roman"/>
          <w:sz w:val="24"/>
          <w:szCs w:val="24"/>
        </w:rPr>
      </w:pPr>
    </w:p>
    <w:p w14:paraId="7D08FA93" w14:textId="77777777" w:rsidR="009025A3" w:rsidRPr="00353233" w:rsidRDefault="0034059A" w:rsidP="00353233">
      <w:pPr>
        <w:spacing w:line="480" w:lineRule="auto"/>
        <w:jc w:val="center"/>
        <w:rPr>
          <w:rFonts w:ascii="Times New Roman" w:eastAsia="Times New Roman" w:hAnsi="Times New Roman" w:cs="Times New Roman"/>
          <w:sz w:val="24"/>
          <w:szCs w:val="24"/>
        </w:rPr>
      </w:pPr>
      <w:r w:rsidRPr="00353233">
        <w:rPr>
          <w:rFonts w:ascii="Times New Roman" w:eastAsia="Times New Roman" w:hAnsi="Times New Roman" w:cs="Times New Roman"/>
          <w:sz w:val="24"/>
          <w:szCs w:val="24"/>
        </w:rPr>
        <w:lastRenderedPageBreak/>
        <w:t>References</w:t>
      </w:r>
    </w:p>
    <w:p w14:paraId="0F4965AC" w14:textId="77777777" w:rsidR="00353233" w:rsidRDefault="00353233" w:rsidP="00353233">
      <w:pPr>
        <w:spacing w:line="480" w:lineRule="auto"/>
        <w:ind w:left="720" w:hanging="720"/>
        <w:rPr>
          <w:rFonts w:ascii="Times New Roman" w:eastAsia="Times New Roman" w:hAnsi="Times New Roman" w:cs="Times New Roman"/>
          <w:color w:val="222222"/>
          <w:sz w:val="24"/>
          <w:szCs w:val="24"/>
          <w:highlight w:val="white"/>
        </w:rPr>
      </w:pPr>
      <w:hyperlink r:id="rId7">
        <w:r>
          <w:rPr>
            <w:rFonts w:ascii="Times New Roman" w:eastAsia="Times New Roman" w:hAnsi="Times New Roman" w:cs="Times New Roman"/>
            <w:color w:val="663366"/>
            <w:sz w:val="24"/>
            <w:szCs w:val="24"/>
            <w:highlight w:val="white"/>
            <w:u w:val="single"/>
          </w:rPr>
          <w:t>"See You Yesterday (2019)"</w:t>
        </w:r>
      </w:hyperlink>
      <w:r>
        <w:rPr>
          <w:rFonts w:ascii="Times New Roman" w:eastAsia="Times New Roman" w:hAnsi="Times New Roman" w:cs="Times New Roman"/>
          <w:color w:val="222222"/>
          <w:sz w:val="24"/>
          <w:szCs w:val="24"/>
          <w:highlight w:val="white"/>
        </w:rPr>
        <w:t xml:space="preserve">. </w:t>
      </w:r>
      <w:hyperlink r:id="rId8">
        <w:r>
          <w:rPr>
            <w:rFonts w:ascii="Times New Roman" w:eastAsia="Times New Roman" w:hAnsi="Times New Roman" w:cs="Times New Roman"/>
            <w:color w:val="0B0080"/>
            <w:sz w:val="24"/>
            <w:szCs w:val="24"/>
            <w:highlight w:val="white"/>
          </w:rPr>
          <w:t>Rotten Tomatoes</w:t>
        </w:r>
      </w:hyperlink>
      <w:r>
        <w:rPr>
          <w:rFonts w:ascii="Times New Roman" w:eastAsia="Times New Roman" w:hAnsi="Times New Roman" w:cs="Times New Roman"/>
          <w:color w:val="222222"/>
          <w:sz w:val="24"/>
          <w:szCs w:val="24"/>
          <w:highlight w:val="white"/>
        </w:rPr>
        <w:t>. Retrieved May 23, 2019.</w:t>
      </w:r>
    </w:p>
    <w:p w14:paraId="0DCE262B" w14:textId="77777777" w:rsidR="00353233" w:rsidRDefault="00353233" w:rsidP="00353233">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hyperlink r:id="rId9">
        <w:r>
          <w:rPr>
            <w:rFonts w:ascii="Times New Roman" w:eastAsia="Times New Roman" w:hAnsi="Times New Roman" w:cs="Times New Roman"/>
            <w:i/>
            <w:color w:val="663366"/>
            <w:sz w:val="24"/>
            <w:szCs w:val="24"/>
            <w:highlight w:val="white"/>
          </w:rPr>
          <w:t>See You Yesterday</w:t>
        </w:r>
      </w:hyperlink>
      <w:r>
        <w:rPr>
          <w:rFonts w:ascii="Times New Roman" w:eastAsia="Times New Roman" w:hAnsi="Times New Roman" w:cs="Times New Roman"/>
          <w:color w:val="222222"/>
          <w:sz w:val="24"/>
          <w:szCs w:val="24"/>
          <w:highlight w:val="white"/>
        </w:rPr>
        <w:t>. Netflix.</w:t>
      </w:r>
    </w:p>
    <w:p w14:paraId="389AF951" w14:textId="77777777" w:rsidR="00353233" w:rsidRDefault="00353233" w:rsidP="00353233">
      <w:pPr>
        <w:spacing w:line="480" w:lineRule="auto"/>
        <w:ind w:left="72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Tallerico</w:t>
      </w:r>
      <w:proofErr w:type="spellEnd"/>
      <w:r>
        <w:rPr>
          <w:rFonts w:ascii="Times New Roman" w:eastAsia="Times New Roman" w:hAnsi="Times New Roman" w:cs="Times New Roman"/>
          <w:color w:val="222222"/>
          <w:sz w:val="24"/>
          <w:szCs w:val="24"/>
          <w:highlight w:val="white"/>
        </w:rPr>
        <w:t xml:space="preserve">, B. (2020). </w:t>
      </w:r>
      <w:r>
        <w:rPr>
          <w:rFonts w:ascii="Times New Roman" w:eastAsia="Times New Roman" w:hAnsi="Times New Roman" w:cs="Times New Roman"/>
          <w:i/>
          <w:color w:val="222222"/>
          <w:sz w:val="24"/>
          <w:szCs w:val="24"/>
          <w:highlight w:val="white"/>
        </w:rPr>
        <w:t>See You Yesterday movie review (2019) | Roger Ebert</w:t>
      </w:r>
      <w:r>
        <w:rPr>
          <w:rFonts w:ascii="Times New Roman" w:eastAsia="Times New Roman" w:hAnsi="Times New Roman" w:cs="Times New Roman"/>
          <w:color w:val="222222"/>
          <w:sz w:val="24"/>
          <w:szCs w:val="24"/>
          <w:highlight w:val="white"/>
        </w:rPr>
        <w:t>. Rogerebert.com. Retrieved 2 March 2020, from https://www.rogerebert.com/reviews/see-you-yesterday-2019.</w:t>
      </w:r>
      <w:bookmarkStart w:id="1" w:name="_GoBack"/>
      <w:bookmarkEnd w:id="1"/>
    </w:p>
    <w:p w14:paraId="2C5B6D05" w14:textId="77777777" w:rsidR="00353233" w:rsidRDefault="00353233" w:rsidP="00353233">
      <w:pPr>
        <w:spacing w:line="480" w:lineRule="auto"/>
        <w:ind w:left="72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Yerman</w:t>
      </w:r>
      <w:proofErr w:type="spellEnd"/>
      <w:r>
        <w:rPr>
          <w:rFonts w:ascii="Times New Roman" w:eastAsia="Times New Roman" w:hAnsi="Times New Roman" w:cs="Times New Roman"/>
          <w:color w:val="222222"/>
          <w:sz w:val="24"/>
          <w:szCs w:val="24"/>
          <w:highlight w:val="white"/>
        </w:rPr>
        <w:t xml:space="preserve">, F. (2020). Chapter fourteen. </w:t>
      </w:r>
      <w:r>
        <w:rPr>
          <w:rFonts w:ascii="Times New Roman" w:eastAsia="Times New Roman" w:hAnsi="Times New Roman" w:cs="Times New Roman"/>
          <w:i/>
          <w:color w:val="222222"/>
          <w:sz w:val="24"/>
          <w:szCs w:val="24"/>
          <w:highlight w:val="white"/>
        </w:rPr>
        <w:t>The Bloomsbury Handbook to Octavia E. Butler</w:t>
      </w:r>
      <w:r>
        <w:rPr>
          <w:rFonts w:ascii="Times New Roman" w:eastAsia="Times New Roman" w:hAnsi="Times New Roman" w:cs="Times New Roman"/>
          <w:color w:val="222222"/>
          <w:sz w:val="24"/>
          <w:szCs w:val="24"/>
          <w:highlight w:val="white"/>
        </w:rPr>
        <w:t>, 259.</w:t>
      </w:r>
    </w:p>
    <w:p w14:paraId="110C2AD9" w14:textId="77777777" w:rsidR="009025A3" w:rsidRDefault="009025A3">
      <w:pPr>
        <w:spacing w:line="480" w:lineRule="auto"/>
        <w:rPr>
          <w:rFonts w:ascii="Times New Roman" w:eastAsia="Times New Roman" w:hAnsi="Times New Roman" w:cs="Times New Roman"/>
          <w:color w:val="222222"/>
          <w:sz w:val="24"/>
          <w:szCs w:val="24"/>
          <w:highlight w:val="white"/>
        </w:rPr>
      </w:pPr>
    </w:p>
    <w:p w14:paraId="1AD47FB5" w14:textId="77777777" w:rsidR="009025A3" w:rsidRDefault="003405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533F10F" w14:textId="77777777" w:rsidR="009025A3" w:rsidRDefault="009025A3">
      <w:pPr>
        <w:rPr>
          <w:rFonts w:ascii="Times New Roman" w:eastAsia="Times New Roman" w:hAnsi="Times New Roman" w:cs="Times New Roman"/>
          <w:sz w:val="24"/>
          <w:szCs w:val="24"/>
        </w:rPr>
      </w:pPr>
    </w:p>
    <w:sectPr w:rsidR="009025A3">
      <w:headerReference w:type="default" r:id="rId10"/>
      <w:head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52385" w14:textId="77777777" w:rsidR="0034059A" w:rsidRDefault="0034059A">
      <w:pPr>
        <w:spacing w:after="0" w:line="240" w:lineRule="auto"/>
      </w:pPr>
      <w:r>
        <w:separator/>
      </w:r>
    </w:p>
  </w:endnote>
  <w:endnote w:type="continuationSeparator" w:id="0">
    <w:p w14:paraId="1DFB45F9" w14:textId="77777777" w:rsidR="0034059A" w:rsidRDefault="00340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E39E3" w14:textId="77777777" w:rsidR="0034059A" w:rsidRDefault="0034059A">
      <w:pPr>
        <w:spacing w:after="0" w:line="240" w:lineRule="auto"/>
      </w:pPr>
      <w:r>
        <w:separator/>
      </w:r>
    </w:p>
  </w:footnote>
  <w:footnote w:type="continuationSeparator" w:id="0">
    <w:p w14:paraId="123AC187" w14:textId="77777777" w:rsidR="0034059A" w:rsidRDefault="00340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7AAF" w14:textId="77777777" w:rsidR="009025A3" w:rsidRDefault="0034059A">
    <w:pP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SEE YOU YESTERDAY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53233">
      <w:rPr>
        <w:rFonts w:ascii="Times New Roman" w:eastAsia="Times New Roman" w:hAnsi="Times New Roman" w:cs="Times New Roman"/>
        <w:color w:val="000000"/>
        <w:sz w:val="24"/>
        <w:szCs w:val="24"/>
      </w:rPr>
      <w:fldChar w:fldCharType="separate"/>
    </w:r>
    <w:r w:rsidR="00353233">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00DE4C9E" w14:textId="77777777" w:rsidR="009025A3" w:rsidRDefault="009025A3">
    <w:pP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C854A" w14:textId="77777777" w:rsidR="009025A3" w:rsidRDefault="0034059A">
    <w:pP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SEE </w:t>
    </w:r>
    <w:r>
      <w:rPr>
        <w:rFonts w:ascii="Times New Roman" w:eastAsia="Times New Roman" w:hAnsi="Times New Roman" w:cs="Times New Roman"/>
        <w:color w:val="000000"/>
        <w:sz w:val="24"/>
        <w:szCs w:val="24"/>
      </w:rPr>
      <w:t>YOU YESTERDAY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53233">
      <w:rPr>
        <w:rFonts w:ascii="Times New Roman" w:eastAsia="Times New Roman" w:hAnsi="Times New Roman" w:cs="Times New Roman"/>
        <w:color w:val="000000"/>
        <w:sz w:val="24"/>
        <w:szCs w:val="24"/>
      </w:rPr>
      <w:fldChar w:fldCharType="separate"/>
    </w:r>
    <w:r w:rsidR="0035323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64725F18" w14:textId="77777777" w:rsidR="009025A3" w:rsidRDefault="009025A3">
    <w:pP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zsjQxtzAyt7QwNTJS0lEKTi0uzszPAykwrAUASTe9KywAAAA="/>
  </w:docVars>
  <w:rsids>
    <w:rsidRoot w:val="009025A3"/>
    <w:rsid w:val="0034059A"/>
    <w:rsid w:val="00353233"/>
    <w:rsid w:val="005336BA"/>
    <w:rsid w:val="009025A3"/>
    <w:rsid w:val="06FF76C5"/>
    <w:rsid w:val="26142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2E61"/>
  <w15:docId w15:val="{FF14A347-5988-49A1-9976-50D22266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spacing w:after="160" w:line="259" w:lineRule="auto"/>
      </w:pPr>
    </w:pPrDefault>
  </w:docDefaults>
  <w:latentStyles w:defLockedState="0" w:defUIPriority="0" w:defSemiHidden="0" w:defUnhideWhenUsed="0" w:defQFormat="0" w:count="376">
    <w:lsdException w:name="heading 2" w:qFormat="1"/>
    <w:lsdException w:name="heading 3"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after="200" w:line="276" w:lineRule="auto"/>
    </w:pPr>
    <w:rPr>
      <w:sz w:val="22"/>
      <w:szCs w:val="22"/>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n.wikipedia.org/wiki/Rotten_Tomato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ottentomatoes.com/m/see_you_yesterda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etflix.com/title/80216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6730</Characters>
  <Application>Microsoft Office Word</Application>
  <DocSecurity>0</DocSecurity>
  <Lines>56</Lines>
  <Paragraphs>15</Paragraphs>
  <ScaleCrop>false</ScaleCrop>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2020-03-02T13:33:00Z</dcterms:created>
  <dcterms:modified xsi:type="dcterms:W3CDTF">2020-03-02T13:33:00Z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